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DE181A" w:rsidRDefault="00C95DC9" w:rsidP="00C34A9F">
      <w:pPr>
        <w:bidi/>
        <w:spacing w:after="0" w:line="240" w:lineRule="auto"/>
        <w:ind w:left="-505" w:right="142"/>
        <w:jc w:val="center"/>
        <w:rPr>
          <w:rFonts w:ascii="DINNextLTW23-Medium" w:hAnsi="DINNextLTW23-Medium" w:cs="DINNextLTW23-Medium"/>
          <w:b/>
          <w:bCs/>
          <w:sz w:val="32"/>
          <w:szCs w:val="32"/>
          <w:rtl/>
        </w:rPr>
      </w:pPr>
      <w:r w:rsidRPr="00DE181A">
        <w:rPr>
          <w:rFonts w:ascii="DINNextLTW23-Medium" w:hAnsi="DINNextLTW23-Medium" w:cs="DINNextLTW23-Medium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6F335029" wp14:editId="1E97224B">
            <wp:simplePos x="0" y="0"/>
            <wp:positionH relativeFrom="column">
              <wp:posOffset>-514350</wp:posOffset>
            </wp:positionH>
            <wp:positionV relativeFrom="paragraph">
              <wp:posOffset>-1505254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E181A">
        <w:rPr>
          <w:rFonts w:ascii="DINNextLTW23-Medium" w:hAnsi="DINNextLTW23-Medium" w:cs="DINNextLTW23-Medium"/>
          <w:b/>
          <w:bCs/>
          <w:sz w:val="32"/>
          <w:szCs w:val="32"/>
          <w:rtl/>
          <w:lang w:bidi="ar-JO"/>
        </w:rPr>
        <w:t xml:space="preserve">اعلان صادر عن </w:t>
      </w:r>
      <w:r w:rsidR="00D02E03" w:rsidRPr="00DE181A">
        <w:rPr>
          <w:rFonts w:ascii="DINNextLTW23-Medium" w:hAnsi="DINNextLTW23-Medium" w:cs="DINNextLTW23-Medium"/>
          <w:b/>
          <w:bCs/>
          <w:sz w:val="32"/>
          <w:szCs w:val="32"/>
          <w:rtl/>
          <w:lang w:bidi="ar-JO"/>
        </w:rPr>
        <w:t>هيئة الخدمة والإدارة العامة</w:t>
      </w:r>
      <w:r w:rsidRPr="00DE181A">
        <w:rPr>
          <w:rFonts w:ascii="DINNextLTW23-Medium" w:hAnsi="DINNextLTW23-Medium" w:cs="DINNextLTW23-Medium"/>
          <w:b/>
          <w:bCs/>
          <w:sz w:val="32"/>
          <w:szCs w:val="32"/>
          <w:lang w:bidi="ar-JO"/>
        </w:rPr>
        <w:t xml:space="preserve"> </w:t>
      </w:r>
    </w:p>
    <w:p w:rsidR="00CC5874" w:rsidRDefault="007142A2" w:rsidP="00C34A9F">
      <w:pPr>
        <w:bidi/>
        <w:spacing w:after="120" w:line="240" w:lineRule="auto"/>
        <w:ind w:left="-709" w:right="-646"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563C22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563C22" w:rsidRPr="00F10172">
        <w:rPr>
          <w:rFonts w:ascii="DINNextLTW23-Bold" w:hAnsi="DINNextLTW23-Bold" w:cs="DINNextLTW23-Bold" w:hint="cs"/>
          <w:color w:val="FF0000"/>
          <w:sz w:val="26"/>
          <w:szCs w:val="26"/>
          <w:rtl/>
          <w:lang w:bidi="ar-JO"/>
        </w:rPr>
        <w:t xml:space="preserve">هيئة الخدمة والإدارة العامة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E181A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E181A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48683E">
        <w:rPr>
          <w:rFonts w:ascii="DINNextLTW23-Bold" w:hAnsi="DINNextLTW23-Bold" w:cs="DINNextLTW23-Bold" w:hint="cs"/>
          <w:sz w:val="26"/>
          <w:szCs w:val="26"/>
          <w:rtl/>
          <w:lang w:bidi="ar-JO"/>
        </w:rPr>
        <w:t>:</w:t>
      </w:r>
    </w:p>
    <w:tbl>
      <w:tblPr>
        <w:tblStyle w:val="TableGrid"/>
        <w:bidiVisual/>
        <w:tblW w:w="14841" w:type="dxa"/>
        <w:jc w:val="center"/>
        <w:tblBorders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666"/>
        <w:gridCol w:w="1083"/>
        <w:gridCol w:w="1320"/>
        <w:gridCol w:w="1868"/>
        <w:gridCol w:w="782"/>
        <w:gridCol w:w="773"/>
        <w:gridCol w:w="958"/>
        <w:gridCol w:w="1413"/>
        <w:gridCol w:w="1716"/>
        <w:gridCol w:w="1140"/>
        <w:gridCol w:w="1048"/>
        <w:gridCol w:w="1033"/>
        <w:gridCol w:w="1041"/>
      </w:tblGrid>
      <w:tr w:rsidR="00BB47D2" w:rsidTr="00D215C6">
        <w:trPr>
          <w:tblHeader/>
          <w:jc w:val="center"/>
        </w:trPr>
        <w:tc>
          <w:tcPr>
            <w:tcW w:w="666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  <w:tc>
          <w:tcPr>
            <w:tcW w:w="108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المسمى الوظيفي</w:t>
            </w:r>
          </w:p>
        </w:tc>
        <w:tc>
          <w:tcPr>
            <w:tcW w:w="1320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1868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782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77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B059B7">
            <w:pPr>
              <w:bidi/>
              <w:ind w:left="-170" w:right="-170"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عدد الوظائف</w:t>
            </w:r>
          </w:p>
        </w:tc>
        <w:tc>
          <w:tcPr>
            <w:tcW w:w="958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141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المهام و مسؤوليات الوظيفة</w:t>
            </w:r>
          </w:p>
        </w:tc>
        <w:tc>
          <w:tcPr>
            <w:tcW w:w="1716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الخبرات العملية</w:t>
            </w:r>
          </w:p>
        </w:tc>
        <w:tc>
          <w:tcPr>
            <w:tcW w:w="1140" w:type="dxa"/>
            <w:tcBorders>
              <w:bottom w:val="single" w:sz="4" w:space="0" w:color="F2F2F2" w:themeColor="background1" w:themeShade="F2"/>
            </w:tcBorders>
            <w:shd w:val="clear" w:color="auto" w:fill="2E3F74"/>
          </w:tcPr>
          <w:p w:rsidR="00B97F82" w:rsidRPr="00C34A9F" w:rsidRDefault="00B97F82" w:rsidP="00A82991">
            <w:pPr>
              <w:bidi/>
              <w:ind w:left="-113" w:right="-113"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C34A9F"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الراتب</w:t>
            </w:r>
          </w:p>
          <w:p w:rsidR="00B97F82" w:rsidRPr="00C34A9F" w:rsidRDefault="00B97F82" w:rsidP="00B97F82">
            <w:pPr>
              <w:bidi/>
              <w:ind w:left="-113" w:right="-113"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C34A9F"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 xml:space="preserve">حسب تعليمات التقييم  والتحليل الكمي والموضوعي </w:t>
            </w:r>
          </w:p>
        </w:tc>
        <w:tc>
          <w:tcPr>
            <w:tcW w:w="1048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ind w:left="-113" w:right="-113"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</w:t>
            </w:r>
            <w:r w:rsidRPr="00C34A9F"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 w:bidi="ar-JO"/>
              </w:rPr>
              <w:t xml:space="preserve"> </w:t>
            </w: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إجازة مزاولة المهنة</w:t>
            </w:r>
          </w:p>
        </w:tc>
        <w:tc>
          <w:tcPr>
            <w:tcW w:w="103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8299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041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B97F82" w:rsidRPr="00C34A9F" w:rsidRDefault="00B97F82" w:rsidP="00A23BA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C34A9F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شروط خاصة بالوظيفة</w:t>
            </w:r>
          </w:p>
        </w:tc>
      </w:tr>
      <w:tr w:rsidR="00BB47D2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61317B" w:rsidRDefault="00B97F82" w:rsidP="006F58CF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</w:rPr>
            </w:pPr>
            <w:r w:rsidRPr="0061317B"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t>1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إدارة مخاطر واستمرارية الاعمال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9F205F" w:rsidRDefault="00684531" w:rsidP="003E2DA8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68453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الهندسة الصناعية </w:t>
            </w:r>
            <w:r w:rsidR="003E2DA8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،</w:t>
            </w:r>
            <w:r w:rsidRPr="0068453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إدارة الأعمال </w:t>
            </w:r>
            <w:r w:rsidR="003E2DA8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،</w:t>
            </w:r>
            <w:r w:rsidRPr="0068453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الإدارة العامة </w:t>
            </w:r>
            <w:r w:rsidR="003E2DA8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،</w:t>
            </w:r>
            <w:r w:rsidRPr="0068453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إدارة الجودة </w:t>
            </w:r>
            <w:r w:rsidR="003E2DA8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،</w:t>
            </w:r>
            <w:r w:rsidRPr="0068453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نظم المعلومات الإدارية </w:t>
            </w:r>
            <w:r w:rsidR="003E2DA8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،</w:t>
            </w:r>
            <w:r w:rsidRPr="0068453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إدارة المخاطر والتأمين 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  <w:lang w:bidi="ar-JO"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1"/>
                <w:szCs w:val="21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65A61" w:rsidP="00B65A61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خبرة </w:t>
            </w:r>
            <w:r w:rsidR="00B97F82"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>(10)</w:t>
            </w:r>
            <w:r w:rsidR="00B97F82" w:rsidRPr="00C34A9F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 سنوات </w:t>
            </w:r>
            <w:r w:rsidR="00B97F82"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كحد أدنى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في مجال الرقابة والامتثال والتخطيط الاستراتيجي</w:t>
            </w:r>
          </w:p>
          <w:p w:rsidR="00B97F82" w:rsidRPr="00C34A9F" w:rsidRDefault="00B97F82" w:rsidP="00B65A61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C34A9F" w:rsidP="006F58C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(1100)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C34A9F" w:rsidRDefault="00B97F82" w:rsidP="006F58C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97F82" w:rsidRPr="0061317B" w:rsidRDefault="00B97F82" w:rsidP="006F58C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1"/>
                <w:szCs w:val="21"/>
                <w:rtl/>
              </w:rPr>
              <w:t>_</w:t>
            </w:r>
          </w:p>
        </w:tc>
      </w:tr>
      <w:tr w:rsidR="00BB47D2" w:rsidRPr="0061317B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61317B" w:rsidRDefault="00C34A9F" w:rsidP="00C34A9F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t>2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اخصائي</w:t>
            </w: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 بيانات مساعد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9F205F" w:rsidRDefault="00B65A61" w:rsidP="00811E8B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B65A61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علم</w:t>
            </w:r>
            <w:r w:rsidRPr="00B65A6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الحاسوب، علم البيانات، الذكاء الاصطناعي</w:t>
            </w:r>
            <w:r w:rsidRPr="00B65A61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،</w:t>
            </w:r>
            <w:r w:rsidR="00811E8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تحليل النظم، برمجة وتحليل نظم</w:t>
            </w:r>
            <w:r w:rsidR="00811E8B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.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B65A61" w:rsidP="00C34A9F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خبرة 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>(</w:t>
            </w:r>
            <w:r w:rsidR="00C34A9F" w:rsidRPr="00C34A9F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0"/>
                <w:szCs w:val="20"/>
                <w:rtl/>
              </w:rPr>
              <w:t>2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>) سنة</w:t>
            </w:r>
            <w:r w:rsidR="00C34A9F"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كحد أدنى في</w:t>
            </w:r>
          </w:p>
          <w:p w:rsidR="00C34A9F" w:rsidRPr="00C34A9F" w:rsidRDefault="00C34A9F" w:rsidP="00C34A9F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علم البيانات أو هندسة البيانات</w:t>
            </w:r>
          </w:p>
          <w:p w:rsidR="00C34A9F" w:rsidRPr="00C34A9F" w:rsidRDefault="00C34A9F" w:rsidP="00C34A9F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(500)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61317B" w:rsidRDefault="00C34A9F" w:rsidP="00C34A9F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_</w:t>
            </w:r>
          </w:p>
        </w:tc>
      </w:tr>
      <w:tr w:rsidR="00620CF3" w:rsidRPr="0061317B" w:rsidTr="00D215C6">
        <w:trPr>
          <w:trHeight w:val="3809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Default="00C34A9F" w:rsidP="00C34A9F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lastRenderedPageBreak/>
              <w:t>3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مهندس برمجيات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</w:tcPr>
          <w:p w:rsidR="00C34A9F" w:rsidRPr="009F205F" w:rsidRDefault="00A07B23" w:rsidP="008D0132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620CF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علم الحاسوب، تحليل النظم، برمجة وتحليل النظم، نظم المعلومات الحاسوبية، التطبيقات الحاسوبية، تكنولوجيا الحاسوب، تكنولوجيا المعلومات، هندسة البرمجيات، تقنيات المعلومات والحوسبة، البرمجيات وقواعد البيانات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1"/>
                <w:szCs w:val="21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sz w:val="21"/>
                <w:szCs w:val="21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B65A61" w:rsidP="00620CF3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620CF3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خبرة </w:t>
            </w:r>
            <w:r w:rsidR="00C34A9F" w:rsidRPr="00620CF3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>(5) سنوات</w:t>
            </w:r>
            <w:r w:rsidR="00C34A9F" w:rsidRPr="00620CF3">
              <w:rPr>
                <w:rFonts w:ascii="DINNextLTW23-Medium" w:eastAsia="Times New Roman" w:hAnsi="DINNextLTW23-Medium" w:cs="DINNextLTW23-Medium"/>
                <w:color w:val="FF0000"/>
                <w:spacing w:val="4"/>
                <w:sz w:val="20"/>
                <w:szCs w:val="20"/>
                <w:rtl/>
              </w:rPr>
              <w:t xml:space="preserve"> </w:t>
            </w:r>
            <w:r w:rsidR="00C34A9F"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كحد أدنى </w:t>
            </w:r>
            <w:r w:rsidR="00A07B23" w:rsidRPr="00A07B2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خبرة عملية في تطوير وصيانة البرمجيات والتطبيقات، مع القدرة على تحليل المتطلبات وتحويلها إلى حلول تقنية، ويفضل في بيئات تطوير متعددة ولغات برمجة حديثة</w:t>
            </w:r>
            <w:r w:rsidR="00A07B23" w:rsidRPr="00A07B23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.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(750)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pStyle w:val="ListParagraph"/>
              <w:tabs>
                <w:tab w:val="left" w:pos="151"/>
              </w:tabs>
              <w:bidi/>
              <w:spacing w:before="20" w:after="120" w:line="190" w:lineRule="auto"/>
              <w:ind w:left="170"/>
              <w:contextualSpacing w:val="0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-2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-2"/>
                <w:sz w:val="20"/>
                <w:szCs w:val="20"/>
                <w:rtl/>
              </w:rPr>
              <w:t>_</w:t>
            </w:r>
          </w:p>
        </w:tc>
      </w:tr>
      <w:tr w:rsidR="00BB47D2" w:rsidRPr="0061317B" w:rsidTr="00D215C6">
        <w:trPr>
          <w:trHeight w:val="922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61317B" w:rsidRDefault="00C34A9F" w:rsidP="00C34A9F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t>4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محلل نظم</w:t>
            </w:r>
            <w:r w:rsidR="00811E8B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 مساعد 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9F205F" w:rsidRDefault="00C34A9F" w:rsidP="00C34A9F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9F205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علم الحاسوب، تحليل النظم، برمجة وتحليل نظم، </w:t>
            </w:r>
          </w:p>
          <w:p w:rsidR="00C34A9F" w:rsidRPr="009F205F" w:rsidRDefault="00C34A9F" w:rsidP="008D0132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9F205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نظم المعلومات الحاسوبية، التطبيقات الحاسوبية،</w:t>
            </w:r>
            <w:r w:rsidRPr="009F205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تكنولوجيا الحاسوب، تكنولوجيا المعلومات، هندسة برمجيات </w:t>
            </w:r>
            <w:r w:rsidRPr="009F205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 xml:space="preserve">، تقنيات المعلومات والحوسبة، </w:t>
            </w:r>
            <w:r w:rsidRPr="009F205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lastRenderedPageBreak/>
              <w:t xml:space="preserve">البرمجيات وقواعد البيانات 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1"/>
                <w:szCs w:val="21"/>
                <w:rtl/>
              </w:rPr>
              <w:lastRenderedPageBreak/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sz w:val="21"/>
                <w:szCs w:val="21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BB47D2" w:rsidP="00C34A9F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خبرة 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>(</w:t>
            </w:r>
            <w:r w:rsidR="00C34A9F" w:rsidRPr="00C34A9F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0"/>
                <w:szCs w:val="20"/>
                <w:rtl/>
              </w:rPr>
              <w:t>2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>)</w:t>
            </w:r>
            <w:r w:rsidR="00C34A9F"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سنة</w:t>
            </w:r>
            <w:r w:rsidR="00C34A9F"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كحد أدنى في</w:t>
            </w:r>
          </w:p>
          <w:p w:rsidR="00C34A9F" w:rsidRPr="00C34A9F" w:rsidRDefault="00811E8B" w:rsidP="00C34A9F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مجال ت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حليل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 xml:space="preserve"> النظم</w:t>
            </w:r>
          </w:p>
          <w:p w:rsidR="00C34A9F" w:rsidRPr="00C34A9F" w:rsidRDefault="00BB47D2" w:rsidP="00C34A9F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خبرة 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 xml:space="preserve">(2) </w:t>
            </w:r>
            <w:r w:rsidR="00C34A9F" w:rsidRPr="00C34A9F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>سنة كحد أدنى في مجال البرمجة</w:t>
            </w:r>
          </w:p>
          <w:p w:rsidR="00C34A9F" w:rsidRPr="00C34A9F" w:rsidRDefault="00C34A9F" w:rsidP="00C34A9F">
            <w:pPr>
              <w:bidi/>
              <w:spacing w:line="211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(الاطلاع على بطاقة الوصف </w:t>
            </w: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lastRenderedPageBreak/>
              <w:t>الوظيفي المرفقة).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lastRenderedPageBreak/>
              <w:t xml:space="preserve">(500)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C34A9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الاطلاع على بطاقة الوصف الوظيفي المرفقة.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34A9F" w:rsidRPr="00C34A9F" w:rsidRDefault="00C34A9F" w:rsidP="00C34A9F">
            <w:pPr>
              <w:pStyle w:val="ListParagraph"/>
              <w:tabs>
                <w:tab w:val="left" w:pos="151"/>
              </w:tabs>
              <w:bidi/>
              <w:spacing w:before="20" w:after="120" w:line="190" w:lineRule="auto"/>
              <w:ind w:left="170"/>
              <w:contextualSpacing w:val="0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-2"/>
                <w:sz w:val="20"/>
                <w:szCs w:val="20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-2"/>
                <w:sz w:val="20"/>
                <w:szCs w:val="20"/>
                <w:rtl/>
              </w:rPr>
              <w:t>_</w:t>
            </w:r>
          </w:p>
        </w:tc>
      </w:tr>
      <w:tr w:rsidR="00D215C6" w:rsidRPr="0061317B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lastRenderedPageBreak/>
              <w:t>5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61317B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مبرمج تطبيقات الويب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9F205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2A75E7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علم الحاسوب، تحليل النظم، برمجة وتحليل النظم، نظم المعلومات الحاسوبية، التطبيقات الحاسوبية، تكنولوجيا الحاسوب، تكنولوجيا المعلومات، هندسة البرمجيات، تقنيات المعلومات والحوسبة 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D215C6">
            <w:pPr>
              <w:bidi/>
              <w:spacing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D215C6">
            <w:pPr>
              <w:bidi/>
              <w:spacing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D215C6">
            <w:pPr>
              <w:bidi/>
              <w:spacing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B47D2" w:rsidRDefault="00D215C6" w:rsidP="00D215C6">
            <w:pPr>
              <w:bidi/>
              <w:spacing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BB47D2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0"/>
                <w:szCs w:val="20"/>
                <w:rtl/>
              </w:rPr>
              <w:t>خبرة (5) سنوات</w:t>
            </w:r>
            <w:r w:rsidRPr="00BB47D2">
              <w:rPr>
                <w:rFonts w:ascii="DINNextLTW23-Medium" w:eastAsia="Times New Roman" w:hAnsi="DINNextLTW23-Medium" w:cs="DINNextLTW23-Medium"/>
                <w:color w:val="FF0000"/>
                <w:spacing w:val="4"/>
                <w:sz w:val="20"/>
                <w:szCs w:val="20"/>
                <w:rtl/>
              </w:rPr>
              <w:t xml:space="preserve"> 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كحد أدنى في بناء وتطوير الأنظمة الالكترونية (ويب)  باستخدام تقنية 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  <w:t xml:space="preserve">Asp.net Core 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و 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  <w:t xml:space="preserve">Angular Framework 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 xml:space="preserve"> </w:t>
            </w:r>
          </w:p>
          <w:p w:rsidR="00D215C6" w:rsidRPr="00BB47D2" w:rsidRDefault="00D215C6" w:rsidP="00D215C6">
            <w:pPr>
              <w:pStyle w:val="ListParagraph"/>
              <w:bidi/>
              <w:ind w:left="0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</w:pPr>
            <w:r w:rsidRPr="00BB47D2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0"/>
                <w:szCs w:val="20"/>
                <w:rtl/>
              </w:rPr>
              <w:t xml:space="preserve">ويفضل لديه 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خبرة في تطوير التطبيقات باستخدام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</w:rPr>
              <w:t xml:space="preserve"> ASP.NET Web Forms.</w:t>
            </w:r>
          </w:p>
          <w:p w:rsidR="00D215C6" w:rsidRPr="00BB47D2" w:rsidRDefault="00D215C6" w:rsidP="00D215C6">
            <w:pPr>
              <w:bidi/>
              <w:spacing w:line="168" w:lineRule="auto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750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الاطلاع على بطاقة الوصف الوظيفي المرفقة.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1317B" w:rsidRDefault="00D215C6" w:rsidP="00E33007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1"/>
                <w:szCs w:val="21"/>
                <w:rtl/>
              </w:rPr>
              <w:t>سيتم إخضاع جميع المرشحين</w:t>
            </w:r>
            <w:r w:rsidR="00E33007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1"/>
                <w:szCs w:val="21"/>
                <w:rtl/>
              </w:rPr>
              <w:t xml:space="preserve"> </w:t>
            </w:r>
            <w:r w:rsidRPr="0061317B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sz w:val="21"/>
                <w:szCs w:val="21"/>
                <w:rtl/>
              </w:rPr>
              <w:t>للمقابلة إلى مقابلة شخصية مبنية على الكفايات باستخدام أدوات قياس عملية</w:t>
            </w:r>
          </w:p>
        </w:tc>
      </w:tr>
      <w:tr w:rsidR="00D215C6" w:rsidRPr="0061317B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lastRenderedPageBreak/>
              <w:t>6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مبرمج تطبيقات </w:t>
            </w:r>
            <w:r w:rsidRPr="00BF1503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ويب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 مساعد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84531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68453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علم الحاسوب، تحليل النظم، برمجة وتحليل النظم، نظم المعلومات الحاسوبية، التطبيقات الحاسوبية، تكنولوجيا الحاسوب، تكنولوجيا المعلومات، هندسة البرمج</w:t>
            </w:r>
            <w:r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يات، تقنيات المعلومات والحوسبة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8773D5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spacing w:line="168" w:lineRule="auto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BB47D2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>خبرة (2) سنة</w:t>
            </w:r>
            <w:r w:rsidRPr="00BB47D2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rtl/>
              </w:rPr>
              <w:t xml:space="preserve"> </w:t>
            </w: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كحد أدنى في بناء وتطوير الأنظمة الالكترونية (ويب)  باستخدام تقنية </w:t>
            </w: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  <w:t xml:space="preserve">Asp.net Core </w:t>
            </w: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و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</w:t>
            </w:r>
            <w:r w:rsidRPr="00BB47D2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  <w:t>Angular Framework</w:t>
            </w:r>
            <w:r w:rsidRPr="00BF1503">
              <w:rPr>
                <w:rFonts w:ascii="DINNextLTW23-Medium" w:eastAsia="Calibri" w:hAnsi="DINNextLTW23-Medium" w:cs="DINNextLTW23-Medium"/>
                <w:sz w:val="25"/>
                <w:szCs w:val="25"/>
              </w:rPr>
              <w:t xml:space="preserve"> </w:t>
            </w:r>
            <w:r w:rsidRPr="00BF1503">
              <w:rPr>
                <w:rFonts w:ascii="DINNextLTW23-Medium" w:eastAsia="Calibri" w:hAnsi="DINNextLTW23-Medium" w:cs="DINNextLTW23-Medium"/>
                <w:sz w:val="25"/>
                <w:szCs w:val="25"/>
                <w:rtl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500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F1503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سيتم إخضاع جميع المرشحين للمقابلة إلى مقابلة شخصية مبنية على الكفايات باستخدام أدوات قياس عملية</w:t>
            </w:r>
          </w:p>
        </w:tc>
      </w:tr>
      <w:tr w:rsidR="00BB47D2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t>7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61317B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جودة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61317B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شهادة الماجستير 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9F205F" w:rsidRDefault="00C62271" w:rsidP="00C62271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</w:pPr>
            <w:r w:rsidRPr="009F205F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0"/>
                <w:szCs w:val="20"/>
                <w:rtl/>
              </w:rPr>
              <w:t>قياس وتقويم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jc w:val="center"/>
              <w:rPr>
                <w:rFonts w:ascii="DINNextLTW23-Medium" w:hAnsi="DINNextLTW23-Medium" w:cs="DINNextLTW23-Medium"/>
                <w:color w:val="FF0000"/>
                <w:sz w:val="21"/>
                <w:szCs w:val="21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61317B">
              <w:rPr>
                <w:rFonts w:ascii="DINNextLTW23-Medium" w:hAnsi="DINNextLTW23-Medium" w:cs="DINNextLTW23-Medium"/>
                <w:color w:val="FF0000"/>
                <w:sz w:val="21"/>
                <w:szCs w:val="21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3638E9" w:rsidP="00C62271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خبرة </w:t>
            </w:r>
            <w:r w:rsidR="00C62271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 w:rsidR="00C62271" w:rsidRPr="0061317B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  <w:t>5</w:t>
            </w:r>
            <w:r w:rsidR="00C62271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)</w:t>
            </w:r>
            <w:r w:rsidR="00C62271" w:rsidRPr="0061317B">
              <w:rPr>
                <w:rFonts w:ascii="DINNextLTW23-Medium" w:eastAsia="Times New Roman" w:hAnsi="DINNextLTW23-Medium" w:cs="DINNextLTW23-Medium"/>
                <w:color w:val="FF0000"/>
                <w:spacing w:val="4"/>
                <w:sz w:val="21"/>
                <w:szCs w:val="21"/>
                <w:rtl/>
              </w:rPr>
              <w:t xml:space="preserve"> </w:t>
            </w:r>
            <w:r w:rsidR="00C62271" w:rsidRPr="003638E9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  <w:t>سنوات</w:t>
            </w:r>
            <w:r w:rsidR="00C62271" w:rsidRPr="003638E9">
              <w:rPr>
                <w:rFonts w:ascii="DINNextLTW23-Medium" w:eastAsia="Times New Roman" w:hAnsi="DINNextLTW23-Medium" w:cs="DINNextLTW23-Medium"/>
                <w:color w:val="FF0000"/>
                <w:spacing w:val="4"/>
                <w:sz w:val="21"/>
                <w:szCs w:val="21"/>
                <w:rtl/>
              </w:rPr>
              <w:t xml:space="preserve"> </w:t>
            </w:r>
            <w:r w:rsidR="00C62271"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 xml:space="preserve">كحد أدنى في مجال القياس والتقويم </w:t>
            </w:r>
          </w:p>
          <w:p w:rsidR="00C62271" w:rsidRPr="0061317B" w:rsidRDefault="00C62271" w:rsidP="00C62271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(الاطلاع على بطاقة الوصف الوظيفي المرفقة).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C34A9F" w:rsidRDefault="00C62271" w:rsidP="00C62271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750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الاطلاع على بطاقة الوصف الوظيفي المرفقة.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C62271" w:rsidRPr="0061317B" w:rsidRDefault="00C62271" w:rsidP="00C62271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  <w:lang w:bidi="ar-JO"/>
              </w:rPr>
            </w:pPr>
            <w:r w:rsidRPr="0061317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_</w:t>
            </w:r>
          </w:p>
        </w:tc>
      </w:tr>
      <w:tr w:rsidR="00D215C6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lastRenderedPageBreak/>
              <w:t>8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11310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رقابة وامتثال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84531" w:rsidRDefault="00D215C6" w:rsidP="00D215C6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3E2DA8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الهندسة الصناعية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3E2DA8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إدارة الأعمال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3E2DA8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الإدارة العامة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3E2DA8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إدارة الجودة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3E2DA8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نظم المعلومات الإدارية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3E2DA8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إدارة المخاطر </w:t>
            </w:r>
            <w:r w:rsidRPr="003E2DA8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 xml:space="preserve"> .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660BD">
              <w:rPr>
                <w:rFonts w:ascii="DINNextLTW23-Medium" w:hAnsi="DINNextLTW23-Medium" w:cs="DINNextLTW23-Medium" w:hint="cs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2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3638E9" w:rsidRDefault="00D215C6" w:rsidP="00D215C6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  <w:r w:rsidRPr="003638E9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خبرة (5)</w:t>
            </w:r>
            <w:r w:rsidRPr="003638E9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 سنوات</w:t>
            </w:r>
            <w:r w:rsidRPr="003638E9">
              <w:rPr>
                <w:rFonts w:ascii="DINNextLTW23-Medium" w:eastAsia="Times New Roman" w:hAnsi="DINNextLTW23-Medium" w:cs="DINNextLTW23-Medium"/>
                <w:color w:val="FF0000"/>
                <w:spacing w:val="4"/>
                <w:sz w:val="21"/>
                <w:szCs w:val="21"/>
                <w:rtl/>
              </w:rPr>
              <w:t xml:space="preserve"> </w:t>
            </w:r>
            <w:r w:rsidRPr="003638E9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كحد أدنى خبرة في مجال الرقابة والامتثال المؤسسي، التدقيق الداخلي أو الخارج، إدارة المخاطر، الحوكمة، تطوير السياسات أو الإجراءات</w:t>
            </w:r>
          </w:p>
          <w:p w:rsidR="00D215C6" w:rsidRPr="003638E9" w:rsidRDefault="00D215C6" w:rsidP="00D215C6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</w:pP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750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11310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816249" w:rsidRDefault="00E33007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-</w:t>
            </w:r>
          </w:p>
        </w:tc>
      </w:tr>
      <w:tr w:rsidR="00D215C6" w:rsidTr="00D215C6">
        <w:trPr>
          <w:trHeight w:val="497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t>9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11310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11310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دراسات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 رئيسي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566591" w:rsidRDefault="00D215C6" w:rsidP="00D215C6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566591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الإحصاء أو اي تخصص ذو علاقة في مجال العمل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660BD">
              <w:rPr>
                <w:rFonts w:ascii="DINNextLTW23-Medium" w:hAnsi="DINNextLTW23-Medium" w:cs="DINNextLTW23-Medium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2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3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للإطلاع على بطاقة الوصف الوظيفي والمهام والمسؤوليات </w:t>
            </w:r>
            <w:r w:rsidRPr="00E64519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والكفايات المطلوبة، على رابط (بطاقة الوصف الوظيفي المرفقة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566591" w:rsidRDefault="00D215C6" w:rsidP="00D215C6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566591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خبرة (10)</w:t>
            </w:r>
            <w:r w:rsidRPr="00566591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 سنوات </w:t>
            </w:r>
            <w:r w:rsidRPr="00566591">
              <w:rPr>
                <w:rFonts w:ascii="DINNextLTW23-Medium" w:eastAsia="Times New Roman" w:hAnsi="DINNextLTW23-Medium" w:cs="DINNextLTW23-Medium"/>
                <w:spacing w:val="4"/>
                <w:sz w:val="21"/>
                <w:szCs w:val="21"/>
                <w:rtl/>
              </w:rPr>
              <w:t xml:space="preserve">كحد أدنى </w:t>
            </w:r>
            <w:r w:rsidRPr="00566591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sz w:val="21"/>
                <w:szCs w:val="21"/>
                <w:rtl/>
              </w:rPr>
              <w:t>في مجال إعداد الدراسات والبحوث، التحليل الكمي والنوعي للبيانات، تصميم الاستبانات، إعداد التقارير</w:t>
            </w:r>
            <w:r w:rsidRPr="00566591">
              <w:rPr>
                <w:rFonts w:ascii="DINNextLTW23-Medium" w:eastAsia="Times New Roman" w:hAnsi="DINNextLTW23-Medium" w:cs="DINNextLTW23-Medium"/>
                <w:b/>
                <w:bCs/>
                <w:spacing w:val="4"/>
                <w:sz w:val="21"/>
                <w:szCs w:val="21"/>
                <w:rtl/>
              </w:rPr>
              <w:t xml:space="preserve"> </w:t>
            </w:r>
            <w:r w:rsidRPr="00566591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  <w:t>الفنية والسياسات.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1100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11310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816249" w:rsidRDefault="00E33007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-</w:t>
            </w:r>
          </w:p>
        </w:tc>
      </w:tr>
      <w:tr w:rsidR="00D215C6" w:rsidTr="00D215C6">
        <w:trPr>
          <w:trHeight w:val="497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lastRenderedPageBreak/>
              <w:t>10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11310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اخصائي أمن سيبراني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3638E9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 xml:space="preserve">هندسة أمن الشبكات ، هندسة  أمن المعلومات ، الأمن السيبراني 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>خبرة (5)</w:t>
            </w:r>
            <w:r w:rsidRPr="001660BD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3638E9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>سنوات</w:t>
            </w:r>
            <w:r w:rsidRPr="003638E9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كحد أدنى </w:t>
            </w:r>
            <w:r w:rsidRPr="003638E9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خبرة عملية في مجال الأمن السيبراني وأمن المعلومات وإدارة أنظمة وحماية البيانات والشبكات وأنظمة إدارة الشبكات</w:t>
            </w:r>
          </w:p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750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DE181A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816249" w:rsidRDefault="00E33007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-</w:t>
            </w:r>
          </w:p>
        </w:tc>
      </w:tr>
      <w:tr w:rsidR="00D215C6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t>11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11310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DD2384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مبرمج ذكاء اصطناعي مساعد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3638E9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3638E9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علم</w:t>
            </w:r>
            <w:r w:rsidRPr="003638E9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الحاسوب، علم البيانات، الذكاء الاصطناعي</w:t>
            </w:r>
            <w:r w:rsidRPr="003638E9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3638E9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تحليل النظم، برمجة وتحليل نظم، نظم المعلومات الحاسوبية، تطبيقات حاسوبية، تكنولوجيا الحاسوب، تكنولوجيا المعلومات، </w:t>
            </w:r>
            <w:r w:rsidRPr="003638E9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lastRenderedPageBreak/>
              <w:t xml:space="preserve">حاسوب/ هندسة برمجيات، تقنيات المعلومات والحوسبة، البرمجيات وقواعد البيانات 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lastRenderedPageBreak/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CA55CB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>خبرة (3)</w:t>
            </w:r>
            <w:r w:rsidRPr="00CA55CB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 xml:space="preserve"> سنوات</w:t>
            </w:r>
            <w:r w:rsidRPr="00CA55CB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كحد أدنى في مجال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الذكاء الاصطناعي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500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DE181A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816249" w:rsidRDefault="00E33007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-</w:t>
            </w:r>
          </w:p>
        </w:tc>
      </w:tr>
      <w:tr w:rsidR="00D215C6" w:rsidTr="00D215C6">
        <w:trPr>
          <w:trHeight w:val="2433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lastRenderedPageBreak/>
              <w:t>12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B11310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DD2384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إدارة الأداء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684531" w:rsidRDefault="00D215C6" w:rsidP="00D215C6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إدارة الموارد البشرية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إدارة الأعمال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الإدارة العامة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 xml:space="preserve">، </w:t>
            </w:r>
            <w:r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لهندسة الصناعية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إدارة الجودة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 xml:space="preserve">، 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نظم المعلومات الإدارية 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CA55CB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>خبرة (5)</w:t>
            </w:r>
            <w:r w:rsidRPr="00CA55CB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 xml:space="preserve"> سنوات</w:t>
            </w:r>
            <w:r w:rsidRPr="00CA55CB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كحد أدنى في مجال 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إدارة الأداء الوظيفي والمؤسسي، أو إدارة الموارد البشرية، أو التطوير المؤسسي، أو إدارة الجودة والتميز المؤسسي</w:t>
            </w:r>
            <w:r w:rsidRPr="00CA55CB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.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750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DE181A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816249" w:rsidRDefault="00E33007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-</w:t>
            </w:r>
          </w:p>
        </w:tc>
      </w:tr>
      <w:tr w:rsidR="00D215C6" w:rsidTr="00D215C6">
        <w:trPr>
          <w:trHeight w:val="1257"/>
          <w:jc w:val="center"/>
        </w:trPr>
        <w:tc>
          <w:tcPr>
            <w:tcW w:w="6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Default="00D215C6" w:rsidP="00D215C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1"/>
                <w:szCs w:val="21"/>
                <w:rtl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1"/>
                <w:szCs w:val="21"/>
                <w:rtl/>
              </w:rPr>
              <w:lastRenderedPageBreak/>
              <w:t>13</w:t>
            </w:r>
          </w:p>
        </w:tc>
        <w:tc>
          <w:tcPr>
            <w:tcW w:w="108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577CB4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noProof/>
                <w:sz w:val="28"/>
                <w:szCs w:val="28"/>
              </w:rPr>
            </w:pPr>
            <w:r w:rsidRPr="009A792E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 تقييم أثر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C34A9F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 كحد أدنى</w:t>
            </w:r>
          </w:p>
        </w:tc>
        <w:tc>
          <w:tcPr>
            <w:tcW w:w="18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A55CB" w:rsidRDefault="00D215C6" w:rsidP="00D215C6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CA55CB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ا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لقانون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 الحقوق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السياسات العامة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الإدارة العامة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،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العلوم السياسية </w:t>
            </w:r>
          </w:p>
        </w:tc>
        <w:tc>
          <w:tcPr>
            <w:tcW w:w="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7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1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41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</w:tcPr>
          <w:p w:rsidR="00D215C6" w:rsidRPr="00CA55CB" w:rsidRDefault="00D215C6" w:rsidP="00D215C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CA55CB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>خبرة (5)</w:t>
            </w:r>
            <w:r w:rsidRPr="00CA55CB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 xml:space="preserve"> سنوات</w:t>
            </w:r>
            <w:r w:rsidRPr="00CA55CB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كحد أدنى </w:t>
            </w: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 xml:space="preserve">في مجال </w:t>
            </w:r>
            <w:r w:rsidRPr="00CA55CB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إعداد ومراجعة التشريعات، والصياغة القانونية، وتقييم الأثر التشريعي والسياسات العامة، وإعداد الدراسات القانونية والتحليلية، أو الشؤون القانونية والحوكمة، أو أي مجال ذي علاقة بطبيعة العمل.</w:t>
            </w:r>
          </w:p>
        </w:tc>
        <w:tc>
          <w:tcPr>
            <w:tcW w:w="11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C34A9F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sz w:val="21"/>
                <w:szCs w:val="21"/>
                <w:rtl/>
              </w:rPr>
            </w:pP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(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>750</w:t>
            </w:r>
            <w:r w:rsidRPr="00C34A9F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sz w:val="21"/>
                <w:szCs w:val="21"/>
                <w:rtl/>
              </w:rPr>
              <w:t xml:space="preserve">) دينار </w:t>
            </w:r>
          </w:p>
        </w:tc>
        <w:tc>
          <w:tcPr>
            <w:tcW w:w="1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1660BD" w:rsidRDefault="00D215C6" w:rsidP="00D215C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DE181A" w:rsidRDefault="00D215C6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</w:t>
            </w:r>
          </w:p>
        </w:tc>
        <w:tc>
          <w:tcPr>
            <w:tcW w:w="104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D215C6" w:rsidRPr="00816249" w:rsidRDefault="00E33007" w:rsidP="00D215C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1"/>
                <w:szCs w:val="21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-</w:t>
            </w:r>
          </w:p>
        </w:tc>
      </w:tr>
    </w:tbl>
    <w:p w:rsidR="008648B5" w:rsidRDefault="008648B5" w:rsidP="00A82991">
      <w:pPr>
        <w:bidi/>
        <w:ind w:left="-709" w:right="-648"/>
        <w:jc w:val="center"/>
        <w:rPr>
          <w:rFonts w:ascii="DINNextLTW23-Bold" w:hAnsi="DINNextLTW23-Bold" w:cs="DINNextLTW23-Bold"/>
          <w:sz w:val="8"/>
          <w:szCs w:val="8"/>
          <w:rtl/>
          <w:lang w:bidi="ar-JO"/>
        </w:rPr>
      </w:pPr>
    </w:p>
    <w:p w:rsidR="00CA4899" w:rsidRDefault="00CA4899" w:rsidP="004D5FC7">
      <w:pPr>
        <w:bidi/>
        <w:spacing w:after="0" w:line="238" w:lineRule="auto"/>
        <w:rPr>
          <w:rFonts w:ascii="DIN NEXT™ ARABIC LIGHT" w:hAnsi="DIN NEXT™ ARABIC LIGHT" w:cs="DIN NEXT™ ARABIC LIGHT"/>
          <w:b/>
          <w:bCs/>
          <w:sz w:val="28"/>
          <w:szCs w:val="28"/>
          <w:u w:val="single"/>
          <w:rtl/>
          <w:lang w:bidi="ar-JO"/>
        </w:rPr>
      </w:pPr>
      <w:r w:rsidRPr="002D1272">
        <w:rPr>
          <w:rFonts w:ascii="DINNextLTW23-Light" w:hAnsi="DINNextLTW23-Light" w:cs="DINNextLTW23-Light"/>
          <w:b/>
          <w:bCs/>
          <w:color w:val="000000" w:themeColor="text1"/>
          <w:sz w:val="28"/>
          <w:szCs w:val="28"/>
          <w:u w:val="single"/>
          <w:rtl/>
          <w:lang w:val="en-GB"/>
        </w:rPr>
        <w:t>شروط عامة</w:t>
      </w:r>
      <w:r w:rsidRPr="002D1272">
        <w:rPr>
          <w:rFonts w:ascii="DIN NEXT™ ARABIC LIGHT" w:hAnsi="DIN NEXT™ ARABIC LIGHT" w:cs="DIN NEXT™ ARABIC LIGHT"/>
          <w:b/>
          <w:bCs/>
          <w:sz w:val="28"/>
          <w:szCs w:val="28"/>
          <w:u w:val="single"/>
          <w:rtl/>
          <w:lang w:bidi="ar-JO"/>
        </w:rPr>
        <w:t xml:space="preserve"> :</w:t>
      </w:r>
    </w:p>
    <w:p w:rsidR="002D1272" w:rsidRPr="002D1272" w:rsidRDefault="002D1272" w:rsidP="002D1272">
      <w:pPr>
        <w:bidi/>
        <w:spacing w:after="0" w:line="238" w:lineRule="auto"/>
        <w:rPr>
          <w:rFonts w:ascii="DIN NEXT™ ARABIC LIGHT" w:hAnsi="DIN NEXT™ ARABIC LIGHT" w:cs="DIN NEXT™ ARABIC LIGHT"/>
          <w:b/>
          <w:bCs/>
          <w:sz w:val="28"/>
          <w:szCs w:val="28"/>
          <w:u w:val="single"/>
          <w:rtl/>
          <w:lang w:bidi="ar-JO"/>
        </w:rPr>
      </w:pP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أن يكون المتقدم  أردني الجنسية</w:t>
      </w:r>
      <w:r w:rsidRPr="00B11310">
        <w:rPr>
          <w:rFonts w:ascii="DINNextLTW23-Medium" w:eastAsia="Calibri" w:hAnsi="DINNextLTW23-Medium" w:cs="DINNextLTW23-Medium"/>
          <w:sz w:val="24"/>
          <w:szCs w:val="24"/>
        </w:rPr>
        <w:t>.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أن لا يكون المتقدم من المتقاعدين العسكريين أو المدنيين أو متقاعدي الضمان الإجتماعي .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يكون التنافس على مستوى المملكة.</w:t>
      </w:r>
    </w:p>
    <w:p w:rsidR="002D1272" w:rsidRDefault="002D1272" w:rsidP="00CA4899">
      <w:pPr>
        <w:bidi/>
        <w:jc w:val="both"/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</w:pPr>
    </w:p>
    <w:p w:rsidR="00CA4899" w:rsidRPr="002D1272" w:rsidRDefault="00CA4899" w:rsidP="002D1272">
      <w:pPr>
        <w:bidi/>
        <w:jc w:val="both"/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</w:pPr>
      <w:r w:rsidRPr="002D1272"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  <w:t>ا</w:t>
      </w:r>
      <w:r w:rsidRPr="002D1272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u w:val="single"/>
          <w:rtl/>
          <w:lang w:val="en-GB"/>
        </w:rPr>
        <w:t>لوثائق المطلوبة و التي ترفق الكترونيا</w:t>
      </w:r>
      <w:r w:rsidRPr="002D1272">
        <w:rPr>
          <w:rFonts w:ascii="DINNextLTW23-Light" w:hAnsi="DINNextLTW23-Light" w:cs="DINNextLTW23-Light" w:hint="cs"/>
          <w:b/>
          <w:bCs/>
          <w:color w:val="000000" w:themeColor="text1"/>
          <w:sz w:val="24"/>
          <w:szCs w:val="24"/>
          <w:u w:val="single"/>
          <w:rtl/>
          <w:lang w:val="en-GB"/>
        </w:rPr>
        <w:t>ً</w:t>
      </w:r>
      <w:r w:rsidRPr="002D1272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u w:val="single"/>
          <w:rtl/>
          <w:lang w:val="en-GB"/>
        </w:rPr>
        <w:t xml:space="preserve"> مع الطلب </w:t>
      </w:r>
      <w:r w:rsidRPr="002D1272">
        <w:rPr>
          <w:rFonts w:ascii="DIN NEXT™ ARABIC LIGHT" w:hAnsi="DIN NEXT™ ARABIC LIGHT" w:cs="DIN NEXT™ ARABIC LIGHT"/>
          <w:b/>
          <w:bCs/>
          <w:sz w:val="26"/>
          <w:szCs w:val="26"/>
          <w:u w:val="single"/>
          <w:rtl/>
          <w:lang w:bidi="ar-JO"/>
        </w:rPr>
        <w:t>: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المؤهلات العلمية.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 عن الدورات التدريبية (إن وجدت).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السيرة الذاتية.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عضوية النقابة للمهندسين.</w:t>
      </w:r>
    </w:p>
    <w:p w:rsidR="00CA4899" w:rsidRPr="002D2FFD" w:rsidRDefault="00CA4899" w:rsidP="00637ABE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 Next LT Arabic" w:eastAsia="Calibri" w:hAnsi="DIN Next LT Arabic" w:cs="DIN Next LT Arabic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 xml:space="preserve">صور عن الخبرات العملية (داخل الأردن) مصدقة من مكتب العمل مرفق بها كشف الاشتراكات من المؤسسة العامة للضمان الإجتماعي، والخبرات من (خارج الأردن) مصدقة </w:t>
      </w:r>
      <w:r w:rsidR="00637ABE">
        <w:rPr>
          <w:rFonts w:ascii="DINNextLTW23-Medium" w:eastAsia="Calibri" w:hAnsi="DINNextLTW23-Medium" w:cs="DINNextLTW23-Medium" w:hint="cs"/>
          <w:sz w:val="24"/>
          <w:szCs w:val="24"/>
          <w:rtl/>
        </w:rPr>
        <w:t>حسب الأصول</w:t>
      </w:r>
      <w:r w:rsidRPr="002D2FFD">
        <w:rPr>
          <w:rFonts w:ascii="DIN Next LT Arabic" w:eastAsia="Calibri" w:hAnsi="DIN Next LT Arabic" w:cs="DIN Next LT Arabic"/>
          <w:sz w:val="24"/>
          <w:szCs w:val="24"/>
        </w:rPr>
        <w:t xml:space="preserve"> .</w:t>
      </w:r>
    </w:p>
    <w:p w:rsidR="009E30E4" w:rsidRPr="005F2EF4" w:rsidRDefault="009E30E4" w:rsidP="00F9136B">
      <w:pPr>
        <w:shd w:val="clear" w:color="auto" w:fill="FFFFFF"/>
        <w:bidi/>
        <w:spacing w:after="240" w:line="240" w:lineRule="auto"/>
        <w:jc w:val="lowKashida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على من يجد في نفسه الكفاءة و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الخبرة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المطلوبة و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ضمن الشروط المحددة التقدم بطلبه من خلال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الرابط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 </w:t>
      </w:r>
      <w:hyperlink r:id="rId9" w:history="1">
        <w:r w:rsidRPr="00C63D78">
          <w:rPr>
            <w:rStyle w:val="Hyperlink"/>
            <w:rFonts w:asciiTheme="majorBidi" w:eastAsia="Calibri" w:hAnsiTheme="majorBidi" w:cstheme="majorBidi"/>
            <w:sz w:val="26"/>
            <w:szCs w:val="26"/>
          </w:rPr>
          <w:t>https://applyjobs.spac.gov.jo</w:t>
        </w:r>
      </w:hyperlink>
      <w:r>
        <w:rPr>
          <w:rStyle w:val="Hyperlink"/>
          <w:rFonts w:asciiTheme="majorBidi" w:eastAsia="Calibri" w:hAnsiTheme="majorBidi" w:cstheme="majorBidi"/>
          <w:sz w:val="26"/>
          <w:szCs w:val="26"/>
          <w:rtl/>
        </w:rPr>
        <w:br/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وذلك ابتداء</w:t>
      </w:r>
      <w:r w:rsidRPr="00C63D7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F9136B" w:rsidRP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الثلاثاء</w:t>
      </w:r>
      <w:r w:rsidR="002E35A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الموافق </w:t>
      </w:r>
      <w:r w:rsidR="00F9136B" w:rsidRP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23</w:t>
      </w:r>
      <w:r w:rsidR="00684531" w:rsidRP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/6/2026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لغاية نهاية دوام يوم</w:t>
      </w:r>
      <w:r w:rsidR="0068453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F9136B" w:rsidRP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الأربعاء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1</w:t>
      </w:r>
      <w:bookmarkStart w:id="0" w:name="_GoBack"/>
      <w:bookmarkEnd w:id="0"/>
      <w:r w:rsidR="00684531" w:rsidRP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/</w:t>
      </w:r>
      <w:r w:rsid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7</w:t>
      </w:r>
      <w:r w:rsidR="00684531" w:rsidRPr="00F9136B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/2026</w:t>
      </w:r>
      <w:r w:rsidR="002E35A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حيث سيتم اعلان نتائج الفرز و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اية نتائج خاصة بالوظيفة على الرابط </w:t>
      </w:r>
      <w:hyperlink r:id="rId10" w:history="1">
        <w:r w:rsidRPr="005F2EF4">
          <w:rPr>
            <w:rStyle w:val="Hyperlink"/>
            <w:rFonts w:asciiTheme="majorBidi" w:eastAsia="Calibri" w:hAnsiTheme="majorBidi" w:cstheme="majorBidi"/>
            <w:sz w:val="28"/>
            <w:szCs w:val="28"/>
          </w:rPr>
          <w:t>https://Eservices.spac.gov.jo/Objections/login.php</w:t>
        </w:r>
      </w:hyperlink>
    </w:p>
    <w:p w:rsidR="00CA4899" w:rsidRPr="00C63D78" w:rsidRDefault="00CA4899" w:rsidP="00CA4899">
      <w:pPr>
        <w:shd w:val="clear" w:color="auto" w:fill="FFFFFF"/>
        <w:bidi/>
        <w:spacing w:after="0" w:line="240" w:lineRule="auto"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علما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بانه لن يتم ا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لنظر بأي طلب غير مستوف للشروط و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الوثائق الواردة بالاعلان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أ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بعد انتهاء فترة استقبال الطلبات</w:t>
      </w:r>
      <w:r w:rsidRPr="00C63D7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وبعد فترة الإعتراضات</w:t>
      </w:r>
      <w:r w:rsidRPr="00C63D7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علماً بأنه سيتم إرسال إشعار الكتروني لكل من تقدم بطلب الوظيفة يفيد باستلام طلبه .</w:t>
      </w:r>
    </w:p>
    <w:p w:rsidR="00CA4899" w:rsidRPr="00B11310" w:rsidRDefault="00CA4899" w:rsidP="00CA489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لا يجوز التقدم الا على وظيفة واحدة فقط من الوظائف المعلن عنها بذات الاعلان.</w:t>
      </w:r>
    </w:p>
    <w:p w:rsidR="00682B1C" w:rsidRPr="00CA4899" w:rsidRDefault="00682B1C" w:rsidP="00CA4899">
      <w:pPr>
        <w:bidi/>
        <w:spacing w:after="0" w:line="238" w:lineRule="auto"/>
        <w:rPr>
          <w:rFonts w:ascii="DINNextLTW23-Medium" w:hAnsi="DINNextLTW23-Medium" w:cs="DINNextLTW23-Medium"/>
          <w:sz w:val="26"/>
          <w:szCs w:val="26"/>
          <w:lang w:bidi="ar-JO"/>
        </w:rPr>
      </w:pPr>
    </w:p>
    <w:sectPr w:rsidR="00682B1C" w:rsidRPr="00CA4899" w:rsidSect="002D2FFD">
      <w:headerReference w:type="default" r:id="rId11"/>
      <w:pgSz w:w="15840" w:h="12240" w:orient="landscape"/>
      <w:pgMar w:top="1440" w:right="1440" w:bottom="709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C48" w:rsidRDefault="006A1C48" w:rsidP="00E71194">
      <w:pPr>
        <w:spacing w:after="0" w:line="240" w:lineRule="auto"/>
      </w:pPr>
      <w:r>
        <w:separator/>
      </w:r>
    </w:p>
  </w:endnote>
  <w:endnote w:type="continuationSeparator" w:id="0">
    <w:p w:rsidR="006A1C48" w:rsidRDefault="006A1C48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C48" w:rsidRDefault="006A1C48" w:rsidP="00E71194">
      <w:pPr>
        <w:spacing w:after="0" w:line="240" w:lineRule="auto"/>
      </w:pPr>
      <w:r>
        <w:separator/>
      </w:r>
    </w:p>
  </w:footnote>
  <w:footnote w:type="continuationSeparator" w:id="0">
    <w:p w:rsidR="006A1C48" w:rsidRDefault="006A1C48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418"/>
      <w:gridCol w:w="989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011396" cy="1272403"/>
                <wp:effectExtent l="0" t="0" r="0" b="4445"/>
                <wp:docPr id="8" name="Picture 8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017775" cy="1280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7B0917" w:rsidRDefault="00E71194" w:rsidP="00E71194">
    <w:pPr>
      <w:pStyle w:val="Head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8008A"/>
    <w:multiLevelType w:val="hybridMultilevel"/>
    <w:tmpl w:val="9592B0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A2785"/>
    <w:multiLevelType w:val="hybridMultilevel"/>
    <w:tmpl w:val="2482D646"/>
    <w:lvl w:ilvl="0" w:tplc="AEF8E9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A15D5"/>
    <w:multiLevelType w:val="hybridMultilevel"/>
    <w:tmpl w:val="7B8E9496"/>
    <w:lvl w:ilvl="0" w:tplc="CBB0ACA2">
      <w:start w:val="1"/>
      <w:numFmt w:val="bullet"/>
      <w:lvlText w:val=""/>
      <w:lvlJc w:val="left"/>
      <w:pPr>
        <w:ind w:left="663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" w15:restartNumberingAfterBreak="0">
    <w:nsid w:val="20C564BD"/>
    <w:multiLevelType w:val="hybridMultilevel"/>
    <w:tmpl w:val="9162F3EC"/>
    <w:lvl w:ilvl="0" w:tplc="543CD274"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273DB"/>
    <w:multiLevelType w:val="hybridMultilevel"/>
    <w:tmpl w:val="E558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935F9"/>
    <w:multiLevelType w:val="hybridMultilevel"/>
    <w:tmpl w:val="DF149F4A"/>
    <w:lvl w:ilvl="0" w:tplc="78C8ED1C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A69B3"/>
    <w:multiLevelType w:val="hybridMultilevel"/>
    <w:tmpl w:val="9B30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4663F"/>
    <w:multiLevelType w:val="hybridMultilevel"/>
    <w:tmpl w:val="92BCB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9A1BF3"/>
    <w:multiLevelType w:val="hybridMultilevel"/>
    <w:tmpl w:val="BCB03814"/>
    <w:lvl w:ilvl="0" w:tplc="5F0E0A58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3" w15:restartNumberingAfterBreak="0">
    <w:nsid w:val="7C6F7EC8"/>
    <w:multiLevelType w:val="multilevel"/>
    <w:tmpl w:val="9058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4"/>
  </w:num>
  <w:num w:numId="5">
    <w:abstractNumId w:val="0"/>
  </w:num>
  <w:num w:numId="6">
    <w:abstractNumId w:val="10"/>
  </w:num>
  <w:num w:numId="7">
    <w:abstractNumId w:val="12"/>
  </w:num>
  <w:num w:numId="8">
    <w:abstractNumId w:val="13"/>
  </w:num>
  <w:num w:numId="9">
    <w:abstractNumId w:val="1"/>
  </w:num>
  <w:num w:numId="10">
    <w:abstractNumId w:val="7"/>
  </w:num>
  <w:num w:numId="11">
    <w:abstractNumId w:val="8"/>
  </w:num>
  <w:num w:numId="12">
    <w:abstractNumId w:val="3"/>
  </w:num>
  <w:num w:numId="13">
    <w:abstractNumId w:val="4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1D88"/>
    <w:rsid w:val="0000316B"/>
    <w:rsid w:val="00005386"/>
    <w:rsid w:val="00005C5C"/>
    <w:rsid w:val="00013F07"/>
    <w:rsid w:val="00017205"/>
    <w:rsid w:val="00034A96"/>
    <w:rsid w:val="00057F02"/>
    <w:rsid w:val="00070D5C"/>
    <w:rsid w:val="000770FD"/>
    <w:rsid w:val="000802D1"/>
    <w:rsid w:val="00085C5C"/>
    <w:rsid w:val="00097A3A"/>
    <w:rsid w:val="000B79CB"/>
    <w:rsid w:val="000C5CFC"/>
    <w:rsid w:val="000E685F"/>
    <w:rsid w:val="000F3B45"/>
    <w:rsid w:val="000F56DD"/>
    <w:rsid w:val="00121E8E"/>
    <w:rsid w:val="00126981"/>
    <w:rsid w:val="00126C6E"/>
    <w:rsid w:val="00134EAB"/>
    <w:rsid w:val="0015123F"/>
    <w:rsid w:val="00154C7D"/>
    <w:rsid w:val="00165A90"/>
    <w:rsid w:val="00170834"/>
    <w:rsid w:val="0017084F"/>
    <w:rsid w:val="001762CC"/>
    <w:rsid w:val="001B7562"/>
    <w:rsid w:val="001C4AAA"/>
    <w:rsid w:val="001E40D0"/>
    <w:rsid w:val="001E768F"/>
    <w:rsid w:val="001E7980"/>
    <w:rsid w:val="002135C0"/>
    <w:rsid w:val="00224E39"/>
    <w:rsid w:val="0022575C"/>
    <w:rsid w:val="002A75E7"/>
    <w:rsid w:val="002B0B2E"/>
    <w:rsid w:val="002B19AD"/>
    <w:rsid w:val="002B3BF9"/>
    <w:rsid w:val="002B6D28"/>
    <w:rsid w:val="002C213A"/>
    <w:rsid w:val="002C4ACA"/>
    <w:rsid w:val="002D1272"/>
    <w:rsid w:val="002D234D"/>
    <w:rsid w:val="002D2FFD"/>
    <w:rsid w:val="002E35AB"/>
    <w:rsid w:val="002E6EC0"/>
    <w:rsid w:val="002F1330"/>
    <w:rsid w:val="002F7041"/>
    <w:rsid w:val="003040C2"/>
    <w:rsid w:val="0031650C"/>
    <w:rsid w:val="00326CF1"/>
    <w:rsid w:val="0032716B"/>
    <w:rsid w:val="00330A4C"/>
    <w:rsid w:val="0033457E"/>
    <w:rsid w:val="003366D8"/>
    <w:rsid w:val="0035245B"/>
    <w:rsid w:val="00352F75"/>
    <w:rsid w:val="00360310"/>
    <w:rsid w:val="0036129C"/>
    <w:rsid w:val="0036291F"/>
    <w:rsid w:val="003638E9"/>
    <w:rsid w:val="00365493"/>
    <w:rsid w:val="003665C1"/>
    <w:rsid w:val="003810A0"/>
    <w:rsid w:val="00390B9D"/>
    <w:rsid w:val="003A455C"/>
    <w:rsid w:val="003B5D2A"/>
    <w:rsid w:val="003B699F"/>
    <w:rsid w:val="003B7FF1"/>
    <w:rsid w:val="003D56D3"/>
    <w:rsid w:val="003E1140"/>
    <w:rsid w:val="003E2DA8"/>
    <w:rsid w:val="003E4A8F"/>
    <w:rsid w:val="003E7189"/>
    <w:rsid w:val="003F2656"/>
    <w:rsid w:val="004236E4"/>
    <w:rsid w:val="004243B2"/>
    <w:rsid w:val="00426C42"/>
    <w:rsid w:val="00463853"/>
    <w:rsid w:val="0046607E"/>
    <w:rsid w:val="0047165C"/>
    <w:rsid w:val="004735AB"/>
    <w:rsid w:val="0047506C"/>
    <w:rsid w:val="0048683E"/>
    <w:rsid w:val="004A21F3"/>
    <w:rsid w:val="004B36B9"/>
    <w:rsid w:val="004D247E"/>
    <w:rsid w:val="004D5FC7"/>
    <w:rsid w:val="00530CF9"/>
    <w:rsid w:val="00545B88"/>
    <w:rsid w:val="005508E2"/>
    <w:rsid w:val="00553569"/>
    <w:rsid w:val="0055389E"/>
    <w:rsid w:val="0055479E"/>
    <w:rsid w:val="00555BFE"/>
    <w:rsid w:val="0055633E"/>
    <w:rsid w:val="00563C22"/>
    <w:rsid w:val="005663DB"/>
    <w:rsid w:val="00566591"/>
    <w:rsid w:val="00567932"/>
    <w:rsid w:val="00581D9B"/>
    <w:rsid w:val="0058748B"/>
    <w:rsid w:val="00591A95"/>
    <w:rsid w:val="005C6C5C"/>
    <w:rsid w:val="005F0DE5"/>
    <w:rsid w:val="005F5811"/>
    <w:rsid w:val="00601C73"/>
    <w:rsid w:val="00602718"/>
    <w:rsid w:val="00603A4A"/>
    <w:rsid w:val="0061317B"/>
    <w:rsid w:val="00620CF3"/>
    <w:rsid w:val="00626F08"/>
    <w:rsid w:val="00637ABE"/>
    <w:rsid w:val="00644901"/>
    <w:rsid w:val="0064780F"/>
    <w:rsid w:val="006509A3"/>
    <w:rsid w:val="00652B02"/>
    <w:rsid w:val="006560B8"/>
    <w:rsid w:val="00664693"/>
    <w:rsid w:val="00682B1C"/>
    <w:rsid w:val="00684531"/>
    <w:rsid w:val="006903D0"/>
    <w:rsid w:val="00690BCB"/>
    <w:rsid w:val="006941A7"/>
    <w:rsid w:val="006A1C48"/>
    <w:rsid w:val="006B63BF"/>
    <w:rsid w:val="006D0CB0"/>
    <w:rsid w:val="006D25E6"/>
    <w:rsid w:val="006D4185"/>
    <w:rsid w:val="006E50A5"/>
    <w:rsid w:val="006E6E52"/>
    <w:rsid w:val="006F58CF"/>
    <w:rsid w:val="006F7374"/>
    <w:rsid w:val="007050DE"/>
    <w:rsid w:val="00710057"/>
    <w:rsid w:val="00710A80"/>
    <w:rsid w:val="007142A2"/>
    <w:rsid w:val="00720FAD"/>
    <w:rsid w:val="0073482B"/>
    <w:rsid w:val="00741E86"/>
    <w:rsid w:val="00744275"/>
    <w:rsid w:val="00766041"/>
    <w:rsid w:val="00783461"/>
    <w:rsid w:val="00796926"/>
    <w:rsid w:val="007A2505"/>
    <w:rsid w:val="007A30EE"/>
    <w:rsid w:val="007B0917"/>
    <w:rsid w:val="007B6C87"/>
    <w:rsid w:val="007C18E2"/>
    <w:rsid w:val="007C3F96"/>
    <w:rsid w:val="007D7516"/>
    <w:rsid w:val="007F2CCB"/>
    <w:rsid w:val="007F4F20"/>
    <w:rsid w:val="008067F3"/>
    <w:rsid w:val="00811E8B"/>
    <w:rsid w:val="008150FA"/>
    <w:rsid w:val="00816249"/>
    <w:rsid w:val="00816282"/>
    <w:rsid w:val="00830214"/>
    <w:rsid w:val="00834C4C"/>
    <w:rsid w:val="00835A9C"/>
    <w:rsid w:val="008421C2"/>
    <w:rsid w:val="00861F11"/>
    <w:rsid w:val="008648B5"/>
    <w:rsid w:val="00873AF2"/>
    <w:rsid w:val="00881A6A"/>
    <w:rsid w:val="0089733F"/>
    <w:rsid w:val="008B4156"/>
    <w:rsid w:val="008D0132"/>
    <w:rsid w:val="008F171C"/>
    <w:rsid w:val="00920E31"/>
    <w:rsid w:val="009231DE"/>
    <w:rsid w:val="00936066"/>
    <w:rsid w:val="009376EC"/>
    <w:rsid w:val="00945A27"/>
    <w:rsid w:val="00952E7B"/>
    <w:rsid w:val="00955017"/>
    <w:rsid w:val="00955498"/>
    <w:rsid w:val="009608F0"/>
    <w:rsid w:val="009855DF"/>
    <w:rsid w:val="009A792E"/>
    <w:rsid w:val="009E30E4"/>
    <w:rsid w:val="009F18EB"/>
    <w:rsid w:val="009F205F"/>
    <w:rsid w:val="009F78B9"/>
    <w:rsid w:val="00A07B23"/>
    <w:rsid w:val="00A2198F"/>
    <w:rsid w:val="00A23BA6"/>
    <w:rsid w:val="00A252D9"/>
    <w:rsid w:val="00A2652E"/>
    <w:rsid w:val="00A3255B"/>
    <w:rsid w:val="00A36741"/>
    <w:rsid w:val="00A56593"/>
    <w:rsid w:val="00A57BB1"/>
    <w:rsid w:val="00A71E5E"/>
    <w:rsid w:val="00A82991"/>
    <w:rsid w:val="00A852DD"/>
    <w:rsid w:val="00AB1A0A"/>
    <w:rsid w:val="00AB71FF"/>
    <w:rsid w:val="00AC0ED3"/>
    <w:rsid w:val="00AD7995"/>
    <w:rsid w:val="00AF62BE"/>
    <w:rsid w:val="00B04EE8"/>
    <w:rsid w:val="00B051DE"/>
    <w:rsid w:val="00B059B7"/>
    <w:rsid w:val="00B0630A"/>
    <w:rsid w:val="00B12067"/>
    <w:rsid w:val="00B15A74"/>
    <w:rsid w:val="00B16538"/>
    <w:rsid w:val="00B176F5"/>
    <w:rsid w:val="00B20658"/>
    <w:rsid w:val="00B5403B"/>
    <w:rsid w:val="00B54FA0"/>
    <w:rsid w:val="00B56E69"/>
    <w:rsid w:val="00B6187E"/>
    <w:rsid w:val="00B63582"/>
    <w:rsid w:val="00B65A61"/>
    <w:rsid w:val="00B97F82"/>
    <w:rsid w:val="00BB2A3C"/>
    <w:rsid w:val="00BB44E8"/>
    <w:rsid w:val="00BB47D2"/>
    <w:rsid w:val="00BC247D"/>
    <w:rsid w:val="00BC2966"/>
    <w:rsid w:val="00BC31E7"/>
    <w:rsid w:val="00BC344D"/>
    <w:rsid w:val="00BC542F"/>
    <w:rsid w:val="00BE4C48"/>
    <w:rsid w:val="00C16799"/>
    <w:rsid w:val="00C20E50"/>
    <w:rsid w:val="00C259A1"/>
    <w:rsid w:val="00C33F8A"/>
    <w:rsid w:val="00C34A9F"/>
    <w:rsid w:val="00C40F40"/>
    <w:rsid w:val="00C5796D"/>
    <w:rsid w:val="00C62271"/>
    <w:rsid w:val="00C63D78"/>
    <w:rsid w:val="00C705E3"/>
    <w:rsid w:val="00C81B73"/>
    <w:rsid w:val="00C91D5A"/>
    <w:rsid w:val="00C94017"/>
    <w:rsid w:val="00C95DC9"/>
    <w:rsid w:val="00CA2DD1"/>
    <w:rsid w:val="00CA4899"/>
    <w:rsid w:val="00CA55CB"/>
    <w:rsid w:val="00CC5874"/>
    <w:rsid w:val="00CE3D9F"/>
    <w:rsid w:val="00CE7481"/>
    <w:rsid w:val="00D00418"/>
    <w:rsid w:val="00D0200E"/>
    <w:rsid w:val="00D02E03"/>
    <w:rsid w:val="00D215C6"/>
    <w:rsid w:val="00D45A58"/>
    <w:rsid w:val="00D71BF5"/>
    <w:rsid w:val="00D75CA9"/>
    <w:rsid w:val="00D80A6E"/>
    <w:rsid w:val="00D9399B"/>
    <w:rsid w:val="00DB2311"/>
    <w:rsid w:val="00DB2348"/>
    <w:rsid w:val="00DB79EC"/>
    <w:rsid w:val="00DD0A38"/>
    <w:rsid w:val="00DD2384"/>
    <w:rsid w:val="00DD45EB"/>
    <w:rsid w:val="00DE181A"/>
    <w:rsid w:val="00DE2C73"/>
    <w:rsid w:val="00DE36D8"/>
    <w:rsid w:val="00DF03C9"/>
    <w:rsid w:val="00DF3BF4"/>
    <w:rsid w:val="00DF4262"/>
    <w:rsid w:val="00DF6AA6"/>
    <w:rsid w:val="00E048DB"/>
    <w:rsid w:val="00E30B45"/>
    <w:rsid w:val="00E33007"/>
    <w:rsid w:val="00E34DD9"/>
    <w:rsid w:val="00E45372"/>
    <w:rsid w:val="00E45456"/>
    <w:rsid w:val="00E46F71"/>
    <w:rsid w:val="00E601EB"/>
    <w:rsid w:val="00E660D9"/>
    <w:rsid w:val="00E71194"/>
    <w:rsid w:val="00E71704"/>
    <w:rsid w:val="00E754FF"/>
    <w:rsid w:val="00E92BD1"/>
    <w:rsid w:val="00E97603"/>
    <w:rsid w:val="00EA35BF"/>
    <w:rsid w:val="00EA7186"/>
    <w:rsid w:val="00EA7E8D"/>
    <w:rsid w:val="00EB2B9A"/>
    <w:rsid w:val="00EB3F71"/>
    <w:rsid w:val="00EB77DB"/>
    <w:rsid w:val="00ED7DAC"/>
    <w:rsid w:val="00F10172"/>
    <w:rsid w:val="00F31D41"/>
    <w:rsid w:val="00F50493"/>
    <w:rsid w:val="00F51085"/>
    <w:rsid w:val="00F65A9D"/>
    <w:rsid w:val="00F8155B"/>
    <w:rsid w:val="00F82661"/>
    <w:rsid w:val="00F9136B"/>
    <w:rsid w:val="00F91C6F"/>
    <w:rsid w:val="00F9613F"/>
    <w:rsid w:val="00FC012C"/>
    <w:rsid w:val="00FC2BBE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95B0B03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سرد الفقرات,lp1,Normal bullet 2,Bullet List,List Paragraph (numbered (a)),Use Case List Paragraph,Medium Grid 1 - Accent 21,References,NUMBERED PARAGRAPH,List Paragraph 1,ReferencesCxSpLast,Primus H 3,OBC Bullet,List Paragraph11"/>
    <w:basedOn w:val="Normal"/>
    <w:link w:val="ListParagraphChar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customStyle="1" w:styleId="ListParagraphChar">
    <w:name w:val="List Paragraph Char"/>
    <w:aliases w:val="Bullets Char,سرد الفقرات Char,lp1 Char,Normal bullet 2 Char,Bullet List Char,List Paragraph (numbered (a)) Char,Use Case List Paragraph Char,Medium Grid 1 - Accent 21 Char,References Char,NUMBERED PARAGRAPH Char,List Paragraph 1 Char"/>
    <w:basedOn w:val="DefaultParagraphFont"/>
    <w:link w:val="ListParagraph"/>
    <w:uiPriority w:val="34"/>
    <w:qFormat/>
    <w:rsid w:val="002D2FFD"/>
  </w:style>
  <w:style w:type="character" w:styleId="Hyperlink">
    <w:name w:val="Hyperlink"/>
    <w:basedOn w:val="DefaultParagraphFont"/>
    <w:uiPriority w:val="99"/>
    <w:unhideWhenUsed/>
    <w:rsid w:val="00C63D78"/>
    <w:rPr>
      <w:color w:val="0000FF"/>
      <w:u w:val="single"/>
    </w:rPr>
  </w:style>
  <w:style w:type="paragraph" w:styleId="NoSpacing">
    <w:name w:val="No Spacing"/>
    <w:uiPriority w:val="1"/>
    <w:qFormat/>
    <w:rsid w:val="00EA7E8D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services.spac.gov.jo/Objections/login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2E96D-812E-49A0-8F39-1808BB2E9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ahmad z. atieh</cp:lastModifiedBy>
  <cp:revision>14</cp:revision>
  <cp:lastPrinted>2026-06-15T08:52:00Z</cp:lastPrinted>
  <dcterms:created xsi:type="dcterms:W3CDTF">2026-06-02T09:58:00Z</dcterms:created>
  <dcterms:modified xsi:type="dcterms:W3CDTF">2026-06-18T14:03:00Z</dcterms:modified>
</cp:coreProperties>
</file>